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CE6" w:rsidRPr="009E2C08" w:rsidRDefault="00351CE6" w:rsidP="00351CE6">
      <w:pPr>
        <w:tabs>
          <w:tab w:val="left" w:pos="6480"/>
        </w:tabs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9E2C08">
        <w:rPr>
          <w:b/>
          <w:sz w:val="28"/>
          <w:szCs w:val="28"/>
          <w:lang w:val="uk-UA"/>
        </w:rPr>
        <w:t>Пояснювальна записка</w:t>
      </w:r>
    </w:p>
    <w:p w:rsidR="00351CE6" w:rsidRPr="00802B85" w:rsidRDefault="00351CE6" w:rsidP="00351CE6">
      <w:pPr>
        <w:ind w:firstLine="709"/>
        <w:jc w:val="both"/>
        <w:rPr>
          <w:sz w:val="28"/>
          <w:szCs w:val="28"/>
          <w:lang w:val="uk-UA"/>
        </w:rPr>
      </w:pPr>
      <w:r w:rsidRPr="00802B85">
        <w:rPr>
          <w:sz w:val="28"/>
          <w:szCs w:val="28"/>
          <w:lang w:val="uk-UA"/>
        </w:rPr>
        <w:t>до фінансового плану Комунального підприємства « Коростишівське архітектурно – планувальне бюро» Коростишівської міської ради</w:t>
      </w:r>
    </w:p>
    <w:p w:rsidR="00351CE6" w:rsidRPr="00802B85" w:rsidRDefault="00351CE6" w:rsidP="00351CE6">
      <w:pPr>
        <w:tabs>
          <w:tab w:val="left" w:pos="6480"/>
        </w:tabs>
        <w:spacing w:line="360" w:lineRule="auto"/>
        <w:jc w:val="center"/>
        <w:rPr>
          <w:sz w:val="32"/>
          <w:szCs w:val="32"/>
          <w:lang w:val="uk-UA"/>
        </w:rPr>
      </w:pPr>
      <w:r w:rsidRPr="00802B85">
        <w:rPr>
          <w:sz w:val="28"/>
          <w:szCs w:val="28"/>
          <w:lang w:val="uk-UA"/>
        </w:rPr>
        <w:t xml:space="preserve"> підприємства за 202</w:t>
      </w:r>
      <w:r w:rsidR="00B72BC4">
        <w:rPr>
          <w:sz w:val="28"/>
          <w:szCs w:val="28"/>
          <w:lang w:val="uk-UA"/>
        </w:rPr>
        <w:t>3</w:t>
      </w:r>
      <w:r w:rsidRPr="00802B85">
        <w:rPr>
          <w:sz w:val="28"/>
          <w:szCs w:val="28"/>
          <w:lang w:val="uk-UA"/>
        </w:rPr>
        <w:t>рік</w:t>
      </w:r>
    </w:p>
    <w:p w:rsidR="00351CE6" w:rsidRDefault="00351CE6" w:rsidP="00351CE6">
      <w:pPr>
        <w:ind w:firstLine="709"/>
        <w:jc w:val="center"/>
        <w:rPr>
          <w:sz w:val="28"/>
          <w:szCs w:val="28"/>
          <w:lang w:val="uk-UA"/>
        </w:rPr>
      </w:pPr>
    </w:p>
    <w:p w:rsidR="00351CE6" w:rsidRDefault="00351CE6" w:rsidP="00351CE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Розрахунки фінансового плану на 202</w:t>
      </w:r>
      <w:r w:rsidR="00B72BC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рік відповідають Податковому кодексу, Галузевій угоді  між Міністерством регіонального розвитку, будівництва та житлово – комунального господарства України та Профспілкою працівників будівництва і промисловості  будівельних матеріалів України на </w:t>
      </w:r>
      <w:r w:rsidRPr="007D463C">
        <w:rPr>
          <w:sz w:val="28"/>
          <w:szCs w:val="28"/>
          <w:lang w:val="uk-UA"/>
        </w:rPr>
        <w:t>2017-2021</w:t>
      </w:r>
      <w:r>
        <w:rPr>
          <w:sz w:val="28"/>
          <w:szCs w:val="28"/>
          <w:lang w:val="uk-UA"/>
        </w:rPr>
        <w:t xml:space="preserve"> роки, згідно Постанови КМУ  від 19 травня 1999 року № 859 «Про умови і розміри оплати праці керівників підприємств заснованих на державній та комунальній власності та державних підприємств» ( із змінами та доповненнями), Контракту директора та </w:t>
      </w:r>
      <w:r w:rsidRPr="005C636F">
        <w:rPr>
          <w:sz w:val="28"/>
          <w:szCs w:val="28"/>
          <w:lang w:val="uk-UA"/>
        </w:rPr>
        <w:t>Колективного договору</w:t>
      </w:r>
      <w:r>
        <w:rPr>
          <w:sz w:val="28"/>
          <w:szCs w:val="28"/>
          <w:lang w:val="uk-UA"/>
        </w:rPr>
        <w:t>.</w:t>
      </w:r>
    </w:p>
    <w:p w:rsidR="005A536D" w:rsidRDefault="005A536D" w:rsidP="005A536D">
      <w:pPr>
        <w:ind w:firstLine="709"/>
        <w:jc w:val="both"/>
        <w:rPr>
          <w:sz w:val="28"/>
          <w:szCs w:val="28"/>
          <w:lang w:val="uk-UA"/>
        </w:rPr>
      </w:pPr>
    </w:p>
    <w:p w:rsidR="00351CE6" w:rsidRDefault="005848BD" w:rsidP="005A536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Фінансовим планом </w:t>
      </w:r>
      <w:r w:rsidR="00351CE6">
        <w:rPr>
          <w:sz w:val="28"/>
          <w:szCs w:val="28"/>
          <w:lang w:val="uk-UA"/>
        </w:rPr>
        <w:t xml:space="preserve">КП </w:t>
      </w:r>
      <w:r w:rsidR="00351CE6" w:rsidRPr="00D463BB">
        <w:rPr>
          <w:sz w:val="28"/>
          <w:szCs w:val="28"/>
          <w:lang w:val="uk-UA"/>
        </w:rPr>
        <w:t xml:space="preserve">« </w:t>
      </w:r>
      <w:r w:rsidR="00351CE6">
        <w:rPr>
          <w:sz w:val="28"/>
          <w:szCs w:val="28"/>
          <w:lang w:val="uk-UA"/>
        </w:rPr>
        <w:t>Коростишівське архітектурно – планувальне бюро</w:t>
      </w:r>
      <w:r w:rsidR="00351CE6" w:rsidRPr="00D463BB">
        <w:rPr>
          <w:sz w:val="28"/>
          <w:szCs w:val="28"/>
          <w:lang w:val="uk-UA"/>
        </w:rPr>
        <w:t>»</w:t>
      </w:r>
      <w:r w:rsidR="00351C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передбачено чистий дохід від надання послуг</w:t>
      </w:r>
      <w:r w:rsidR="00351CE6" w:rsidRPr="003D65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проведенню технічної інвентаризації об’єктів нерухомого майна , виготовленню ескізів намірів забудови земельної ділянки, ситуаційних планів та інших </w:t>
      </w:r>
      <w:r w:rsidR="007D7529">
        <w:rPr>
          <w:sz w:val="28"/>
          <w:szCs w:val="28"/>
          <w:lang w:val="uk-UA"/>
        </w:rPr>
        <w:t>в сумі</w:t>
      </w:r>
      <w:r w:rsidR="00351CE6" w:rsidRPr="003D652F">
        <w:rPr>
          <w:sz w:val="28"/>
          <w:szCs w:val="28"/>
          <w:lang w:val="uk-UA"/>
        </w:rPr>
        <w:t xml:space="preserve"> </w:t>
      </w:r>
      <w:r w:rsidR="00B72BC4">
        <w:rPr>
          <w:sz w:val="28"/>
          <w:szCs w:val="28"/>
          <w:lang w:val="uk-UA"/>
        </w:rPr>
        <w:t>1668,</w:t>
      </w:r>
      <w:r w:rsidR="00351CE6" w:rsidRPr="003D652F">
        <w:rPr>
          <w:sz w:val="28"/>
          <w:szCs w:val="28"/>
          <w:lang w:val="uk-UA"/>
        </w:rPr>
        <w:t>0 тис. грн</w:t>
      </w:r>
      <w:r w:rsidR="00351CE6" w:rsidRPr="003F7FF8">
        <w:rPr>
          <w:b/>
          <w:sz w:val="28"/>
          <w:szCs w:val="28"/>
          <w:lang w:val="uk-UA"/>
        </w:rPr>
        <w:t>.,</w:t>
      </w:r>
      <w:r w:rsidR="00351CE6">
        <w:rPr>
          <w:sz w:val="28"/>
          <w:szCs w:val="28"/>
          <w:lang w:val="uk-UA"/>
        </w:rPr>
        <w:t xml:space="preserve"> що на </w:t>
      </w:r>
      <w:r w:rsidR="00B72BC4">
        <w:rPr>
          <w:sz w:val="28"/>
          <w:szCs w:val="28"/>
          <w:lang w:val="uk-UA"/>
        </w:rPr>
        <w:t>74</w:t>
      </w:r>
      <w:r w:rsidR="00351CE6">
        <w:rPr>
          <w:sz w:val="28"/>
          <w:szCs w:val="28"/>
          <w:lang w:val="uk-UA"/>
        </w:rPr>
        <w:t>,0тис. грн..</w:t>
      </w:r>
      <w:r>
        <w:rPr>
          <w:sz w:val="28"/>
          <w:szCs w:val="28"/>
          <w:lang w:val="uk-UA"/>
        </w:rPr>
        <w:t xml:space="preserve">більше в </w:t>
      </w:r>
      <w:r w:rsidR="007D7529">
        <w:rPr>
          <w:sz w:val="28"/>
          <w:szCs w:val="28"/>
          <w:lang w:val="uk-UA"/>
        </w:rPr>
        <w:t xml:space="preserve"> порівнянні з плановими доходами </w:t>
      </w:r>
      <w:r w:rsidR="00351CE6">
        <w:rPr>
          <w:sz w:val="28"/>
          <w:szCs w:val="28"/>
          <w:lang w:val="uk-UA"/>
        </w:rPr>
        <w:t xml:space="preserve"> 202</w:t>
      </w:r>
      <w:r w:rsidR="00B72BC4">
        <w:rPr>
          <w:sz w:val="28"/>
          <w:szCs w:val="28"/>
          <w:lang w:val="uk-UA"/>
        </w:rPr>
        <w:t>2</w:t>
      </w:r>
      <w:r w:rsidR="00351CE6">
        <w:rPr>
          <w:sz w:val="28"/>
          <w:szCs w:val="28"/>
          <w:lang w:val="uk-UA"/>
        </w:rPr>
        <w:t xml:space="preserve"> рок</w:t>
      </w:r>
      <w:r w:rsidR="007D7529">
        <w:rPr>
          <w:sz w:val="28"/>
          <w:szCs w:val="28"/>
          <w:lang w:val="uk-UA"/>
        </w:rPr>
        <w:t>у</w:t>
      </w:r>
      <w:r w:rsidR="00351CE6">
        <w:rPr>
          <w:sz w:val="28"/>
          <w:szCs w:val="28"/>
          <w:lang w:val="uk-UA"/>
        </w:rPr>
        <w:t>.</w:t>
      </w:r>
    </w:p>
    <w:p w:rsidR="00351CE6" w:rsidRDefault="00351CE6" w:rsidP="005A536D">
      <w:pPr>
        <w:ind w:firstLine="709"/>
        <w:jc w:val="both"/>
        <w:rPr>
          <w:sz w:val="28"/>
          <w:szCs w:val="28"/>
          <w:lang w:val="uk-UA"/>
        </w:rPr>
      </w:pPr>
    </w:p>
    <w:p w:rsidR="00351CE6" w:rsidRDefault="001C3159" w:rsidP="005A536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Планові в</w:t>
      </w:r>
      <w:r w:rsidR="00351CE6">
        <w:rPr>
          <w:sz w:val="28"/>
          <w:szCs w:val="28"/>
          <w:lang w:val="uk-UA"/>
        </w:rPr>
        <w:t>итрати</w:t>
      </w:r>
      <w:r>
        <w:rPr>
          <w:sz w:val="28"/>
          <w:szCs w:val="28"/>
          <w:lang w:val="uk-UA"/>
        </w:rPr>
        <w:t xml:space="preserve"> на 2023 рік складають</w:t>
      </w:r>
      <w:r w:rsidR="00351CE6">
        <w:rPr>
          <w:sz w:val="28"/>
          <w:szCs w:val="28"/>
          <w:lang w:val="uk-UA"/>
        </w:rPr>
        <w:t xml:space="preserve">  1</w:t>
      </w:r>
      <w:r w:rsidR="00B72BC4">
        <w:rPr>
          <w:sz w:val="28"/>
          <w:szCs w:val="28"/>
          <w:lang w:val="uk-UA"/>
        </w:rPr>
        <w:t>638</w:t>
      </w:r>
      <w:r w:rsidR="00351CE6">
        <w:rPr>
          <w:sz w:val="28"/>
          <w:szCs w:val="28"/>
          <w:lang w:val="uk-UA"/>
        </w:rPr>
        <w:t xml:space="preserve">,0тис. </w:t>
      </w:r>
      <w:proofErr w:type="spellStart"/>
      <w:r w:rsidR="00351CE6">
        <w:rPr>
          <w:sz w:val="28"/>
          <w:szCs w:val="28"/>
          <w:lang w:val="uk-UA"/>
        </w:rPr>
        <w:t>грн..що</w:t>
      </w:r>
      <w:proofErr w:type="spellEnd"/>
      <w:r w:rsidR="00351CE6">
        <w:rPr>
          <w:sz w:val="28"/>
          <w:szCs w:val="28"/>
          <w:lang w:val="uk-UA"/>
        </w:rPr>
        <w:t xml:space="preserve"> на </w:t>
      </w:r>
      <w:r w:rsidR="007D7529">
        <w:rPr>
          <w:sz w:val="28"/>
          <w:szCs w:val="28"/>
          <w:lang w:val="uk-UA"/>
        </w:rPr>
        <w:t>76</w:t>
      </w:r>
      <w:r w:rsidR="00351CE6">
        <w:rPr>
          <w:sz w:val="28"/>
          <w:szCs w:val="28"/>
          <w:lang w:val="uk-UA"/>
        </w:rPr>
        <w:t xml:space="preserve">,0 </w:t>
      </w:r>
      <w:proofErr w:type="spellStart"/>
      <w:r w:rsidR="00351CE6">
        <w:rPr>
          <w:sz w:val="28"/>
          <w:szCs w:val="28"/>
          <w:lang w:val="uk-UA"/>
        </w:rPr>
        <w:t>тис.грн</w:t>
      </w:r>
      <w:proofErr w:type="spellEnd"/>
      <w:r w:rsidR="00351CE6">
        <w:rPr>
          <w:sz w:val="28"/>
          <w:szCs w:val="28"/>
          <w:lang w:val="uk-UA"/>
        </w:rPr>
        <w:t xml:space="preserve">. більше в порівнянні з </w:t>
      </w:r>
      <w:r w:rsidR="007D7529">
        <w:rPr>
          <w:sz w:val="28"/>
          <w:szCs w:val="28"/>
          <w:lang w:val="uk-UA"/>
        </w:rPr>
        <w:t>планов</w:t>
      </w:r>
      <w:r w:rsidR="00351CE6">
        <w:rPr>
          <w:sz w:val="28"/>
          <w:szCs w:val="28"/>
          <w:lang w:val="uk-UA"/>
        </w:rPr>
        <w:t>ими витратами 202</w:t>
      </w:r>
      <w:r w:rsidR="007D7529">
        <w:rPr>
          <w:sz w:val="28"/>
          <w:szCs w:val="28"/>
          <w:lang w:val="uk-UA"/>
        </w:rPr>
        <w:t>2</w:t>
      </w:r>
      <w:r w:rsidR="00351CE6">
        <w:rPr>
          <w:sz w:val="28"/>
          <w:szCs w:val="28"/>
          <w:lang w:val="uk-UA"/>
        </w:rPr>
        <w:t xml:space="preserve"> р</w:t>
      </w:r>
      <w:r w:rsidR="007D7529">
        <w:rPr>
          <w:sz w:val="28"/>
          <w:szCs w:val="28"/>
          <w:lang w:val="uk-UA"/>
        </w:rPr>
        <w:t>о</w:t>
      </w:r>
      <w:r w:rsidR="00351CE6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у</w:t>
      </w:r>
      <w:r w:rsidR="00351CE6">
        <w:rPr>
          <w:sz w:val="28"/>
          <w:szCs w:val="28"/>
          <w:lang w:val="uk-UA"/>
        </w:rPr>
        <w:t>.</w:t>
      </w:r>
      <w:r w:rsidRPr="001C3159">
        <w:rPr>
          <w:sz w:val="28"/>
          <w:szCs w:val="28"/>
          <w:lang w:val="uk-UA"/>
        </w:rPr>
        <w:t xml:space="preserve"> </w:t>
      </w:r>
      <w:r w:rsidRPr="00B63D47">
        <w:rPr>
          <w:sz w:val="28"/>
          <w:szCs w:val="28"/>
          <w:lang w:val="uk-UA"/>
        </w:rPr>
        <w:t>Основну частину загальних витрат підприємства складає собівартість</w:t>
      </w:r>
      <w:r>
        <w:rPr>
          <w:sz w:val="28"/>
          <w:szCs w:val="28"/>
          <w:lang w:val="uk-UA"/>
        </w:rPr>
        <w:t xml:space="preserve"> 1051,0тис.грн</w:t>
      </w:r>
      <w:r w:rsidR="00834F5E">
        <w:rPr>
          <w:sz w:val="28"/>
          <w:szCs w:val="28"/>
          <w:lang w:val="uk-UA"/>
        </w:rPr>
        <w:t>.</w:t>
      </w:r>
    </w:p>
    <w:p w:rsidR="005A536D" w:rsidRDefault="001C3159" w:rsidP="00834F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Даний показник збільшився в порівнянні з плановими та фактичними </w:t>
      </w:r>
      <w:r w:rsidRPr="00B63D47">
        <w:rPr>
          <w:sz w:val="28"/>
          <w:szCs w:val="28"/>
          <w:lang w:val="uk-UA"/>
        </w:rPr>
        <w:t>витрат</w:t>
      </w:r>
      <w:r>
        <w:rPr>
          <w:sz w:val="28"/>
          <w:szCs w:val="28"/>
          <w:lang w:val="uk-UA"/>
        </w:rPr>
        <w:t>ами</w:t>
      </w:r>
      <w:r w:rsidRPr="00B63D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2022 </w:t>
      </w:r>
      <w:r w:rsidRPr="00B63D47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 за рахунок збільшення цін на матеріали, підвищення заробітної плати</w:t>
      </w:r>
      <w:r w:rsidR="005A536D">
        <w:rPr>
          <w:sz w:val="28"/>
          <w:szCs w:val="28"/>
          <w:lang w:val="uk-UA"/>
        </w:rPr>
        <w:t xml:space="preserve"> </w:t>
      </w:r>
      <w:r w:rsidR="00353277">
        <w:rPr>
          <w:sz w:val="28"/>
          <w:szCs w:val="28"/>
          <w:lang w:val="uk-UA"/>
        </w:rPr>
        <w:t>в зв’язку з підвищенням прожиткового мінімуму для працездатних осіб</w:t>
      </w:r>
      <w:r w:rsidR="005A536D" w:rsidRPr="005A536D">
        <w:rPr>
          <w:sz w:val="28"/>
          <w:szCs w:val="28"/>
          <w:lang w:val="uk-UA"/>
        </w:rPr>
        <w:t xml:space="preserve"> </w:t>
      </w:r>
      <w:r w:rsidR="005A536D">
        <w:rPr>
          <w:sz w:val="28"/>
          <w:szCs w:val="28"/>
          <w:lang w:val="uk-UA"/>
        </w:rPr>
        <w:t>та збільшення суми відрахувань на соціальні заходи</w:t>
      </w:r>
      <w:r w:rsidR="00351CE6">
        <w:rPr>
          <w:sz w:val="28"/>
          <w:szCs w:val="28"/>
          <w:lang w:val="uk-UA"/>
        </w:rPr>
        <w:t xml:space="preserve">. </w:t>
      </w:r>
    </w:p>
    <w:p w:rsidR="00834F5E" w:rsidRDefault="00834F5E" w:rsidP="005A536D">
      <w:pPr>
        <w:ind w:firstLine="709"/>
        <w:jc w:val="both"/>
        <w:rPr>
          <w:sz w:val="28"/>
          <w:szCs w:val="28"/>
          <w:lang w:val="uk-UA"/>
        </w:rPr>
      </w:pPr>
    </w:p>
    <w:p w:rsidR="00351CE6" w:rsidRDefault="005A536D" w:rsidP="005A536D">
      <w:pPr>
        <w:ind w:firstLine="709"/>
        <w:jc w:val="both"/>
        <w:rPr>
          <w:sz w:val="28"/>
          <w:szCs w:val="28"/>
          <w:lang w:val="uk-UA"/>
        </w:rPr>
      </w:pPr>
      <w:r w:rsidRPr="00647206">
        <w:rPr>
          <w:sz w:val="28"/>
          <w:szCs w:val="28"/>
          <w:lang w:val="uk-UA"/>
        </w:rPr>
        <w:t xml:space="preserve">Адміністративні витрати в структурі загальних </w:t>
      </w:r>
      <w:r>
        <w:rPr>
          <w:sz w:val="28"/>
          <w:szCs w:val="28"/>
          <w:lang w:val="uk-UA"/>
        </w:rPr>
        <w:t xml:space="preserve">витрат </w:t>
      </w:r>
      <w:r w:rsidRPr="00647206">
        <w:rPr>
          <w:sz w:val="28"/>
          <w:szCs w:val="28"/>
          <w:lang w:val="uk-UA"/>
        </w:rPr>
        <w:t>складають</w:t>
      </w:r>
      <w:r>
        <w:rPr>
          <w:sz w:val="28"/>
          <w:szCs w:val="28"/>
          <w:lang w:val="uk-UA"/>
        </w:rPr>
        <w:t xml:space="preserve"> 587,0тис. грн..що на 36 тис. грн.. більше від планових 2022року</w:t>
      </w:r>
      <w:r w:rsidRPr="005A53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рахунок підвищення цін на послуги, підвищення заробітної плати та збільшення суми відрахувань на соціальні заходи.</w:t>
      </w:r>
    </w:p>
    <w:p w:rsidR="00351CE6" w:rsidRDefault="00351CE6" w:rsidP="00351CE6">
      <w:pPr>
        <w:ind w:firstLine="709"/>
        <w:jc w:val="center"/>
        <w:rPr>
          <w:sz w:val="28"/>
          <w:szCs w:val="28"/>
          <w:lang w:val="uk-UA"/>
        </w:rPr>
      </w:pPr>
    </w:p>
    <w:p w:rsidR="00351CE6" w:rsidRDefault="005A536D" w:rsidP="005A536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</w:t>
      </w:r>
      <w:r w:rsidRPr="00D463BB">
        <w:rPr>
          <w:sz w:val="28"/>
          <w:szCs w:val="28"/>
          <w:lang w:val="uk-UA"/>
        </w:rPr>
        <w:t xml:space="preserve">« </w:t>
      </w:r>
      <w:r>
        <w:rPr>
          <w:sz w:val="28"/>
          <w:szCs w:val="28"/>
          <w:lang w:val="uk-UA"/>
        </w:rPr>
        <w:t xml:space="preserve">Коростишівське архітектурно – планувальне </w:t>
      </w:r>
      <w:proofErr w:type="spellStart"/>
      <w:r>
        <w:rPr>
          <w:sz w:val="28"/>
          <w:szCs w:val="28"/>
          <w:lang w:val="uk-UA"/>
        </w:rPr>
        <w:t>бюро</w:t>
      </w:r>
      <w:r w:rsidRPr="00D463BB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планує</w:t>
      </w:r>
      <w:proofErr w:type="spellEnd"/>
      <w:r>
        <w:rPr>
          <w:sz w:val="28"/>
          <w:szCs w:val="28"/>
          <w:lang w:val="uk-UA"/>
        </w:rPr>
        <w:t xml:space="preserve"> спрацювати з прибутком, сума якого складе  22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який буде накопичуватися та обліковуватися на статті нерозподілений прибуток, в подальшому може бути використаний на розвиток виробництва, матеріальне заохочення працівників підприємства.</w:t>
      </w:r>
    </w:p>
    <w:p w:rsidR="00351CE6" w:rsidRDefault="00351CE6" w:rsidP="00351CE6">
      <w:pPr>
        <w:ind w:firstLine="709"/>
        <w:jc w:val="center"/>
        <w:rPr>
          <w:sz w:val="28"/>
          <w:szCs w:val="28"/>
          <w:lang w:val="uk-UA"/>
        </w:rPr>
      </w:pPr>
    </w:p>
    <w:p w:rsidR="00351CE6" w:rsidRDefault="00351CE6" w:rsidP="00351CE6">
      <w:pPr>
        <w:ind w:firstLine="709"/>
        <w:jc w:val="center"/>
        <w:rPr>
          <w:sz w:val="28"/>
          <w:szCs w:val="28"/>
          <w:lang w:val="uk-UA"/>
        </w:rPr>
      </w:pPr>
    </w:p>
    <w:p w:rsidR="00351CE6" w:rsidRDefault="00351CE6" w:rsidP="00351CE6">
      <w:pPr>
        <w:ind w:firstLine="709"/>
        <w:jc w:val="center"/>
        <w:rPr>
          <w:sz w:val="28"/>
          <w:szCs w:val="28"/>
          <w:lang w:val="uk-UA"/>
        </w:rPr>
      </w:pPr>
    </w:p>
    <w:p w:rsidR="00351CE6" w:rsidRDefault="00351CE6" w:rsidP="00351CE6">
      <w:pPr>
        <w:tabs>
          <w:tab w:val="left" w:pos="2268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Директор                           Л.Й.Юрченко</w:t>
      </w:r>
    </w:p>
    <w:p w:rsidR="00682DA5" w:rsidRDefault="00682DA5"/>
    <w:sectPr w:rsidR="00682DA5" w:rsidSect="00096F5A">
      <w:pgSz w:w="11906" w:h="16838"/>
      <w:pgMar w:top="227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CE6"/>
    <w:rsid w:val="001C3159"/>
    <w:rsid w:val="002B2660"/>
    <w:rsid w:val="00351CE6"/>
    <w:rsid w:val="00353277"/>
    <w:rsid w:val="00423C56"/>
    <w:rsid w:val="005848BD"/>
    <w:rsid w:val="005A536D"/>
    <w:rsid w:val="00682DA5"/>
    <w:rsid w:val="007D7529"/>
    <w:rsid w:val="00834F5E"/>
    <w:rsid w:val="009F0533"/>
    <w:rsid w:val="00B7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DC3D0-AEF1-457E-9C51-D72041CF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CE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notebook66</cp:lastModifiedBy>
  <cp:revision>2</cp:revision>
  <cp:lastPrinted>2022-10-28T08:48:00Z</cp:lastPrinted>
  <dcterms:created xsi:type="dcterms:W3CDTF">2022-10-28T11:58:00Z</dcterms:created>
  <dcterms:modified xsi:type="dcterms:W3CDTF">2022-10-28T11:58:00Z</dcterms:modified>
</cp:coreProperties>
</file>